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4A4D5" w14:textId="625F608E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1342EFE0" w:rsidR="00E9116D" w:rsidRPr="0047736F" w:rsidRDefault="00B66B96" w:rsidP="00315A9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UYGULAMA VE ARAŞTIRMA MERKEZLERİ TOPLANTISI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47736F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1A11404D" w:rsidR="00D77D81" w:rsidRPr="002D58AB" w:rsidRDefault="007B12D4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315A9C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Aralık</w:t>
            </w:r>
            <w:r w:rsidR="00E31D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41CCA"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52BF9">
              <w:rPr>
                <w:rFonts w:cstheme="minorHAnsi"/>
                <w:b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4C463C35" w:rsidR="00D77D81" w:rsidRPr="002D58AB" w:rsidRDefault="00866C9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Rektörlük</w:t>
            </w:r>
            <w:r w:rsidR="0047736F">
              <w:rPr>
                <w:rFonts w:cstheme="minorHAnsi"/>
                <w:b/>
                <w:bCs/>
                <w:sz w:val="24"/>
                <w:szCs w:val="24"/>
              </w:rPr>
              <w:t xml:space="preserve"> Toplantı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Salonu</w:t>
            </w:r>
            <w:r w:rsidR="00CC61C8" w:rsidRPr="002D58AB">
              <w:rPr>
                <w:rFonts w:cstheme="minorHAnsi"/>
                <w:b/>
                <w:bCs/>
                <w:sz w:val="24"/>
                <w:szCs w:val="24"/>
              </w:rPr>
              <w:t>, 1</w:t>
            </w:r>
            <w:r w:rsidR="007B12D4">
              <w:rPr>
                <w:rFonts w:cstheme="minorHAnsi"/>
                <w:b/>
                <w:bCs/>
                <w:sz w:val="24"/>
                <w:szCs w:val="24"/>
              </w:rPr>
              <w:t>4:00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0BF006D4" w14:textId="38126853" w:rsidR="002D58AB" w:rsidRPr="003F54EF" w:rsidRDefault="007B12D4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Uygulama ve Araştırma Merkezlerinin yöneticileri ile Merkezlerin 2023 yılı toplumsal katkı faaliyetlerinin değerlendirilmesi </w:t>
      </w:r>
    </w:p>
    <w:p w14:paraId="769CC499" w14:textId="49B1E388" w:rsidR="0047736F" w:rsidRPr="003F54EF" w:rsidRDefault="007B12D4" w:rsidP="0047736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Kalite güvencesi çalışmaları kapsamında Merkezlerin toplumsal katkı için 2024 yılı faaliyet planlamalarının yapılması</w:t>
      </w:r>
    </w:p>
    <w:p w14:paraId="2469E0A3" w14:textId="3FE88322" w:rsidR="00D77D81" w:rsidRPr="002B3E3A" w:rsidRDefault="002D58AB" w:rsidP="00315A9C">
      <w:pPr>
        <w:jc w:val="both"/>
        <w:rPr>
          <w:rFonts w:cstheme="minorHAnsi"/>
          <w:b/>
          <w:bCs/>
          <w:sz w:val="24"/>
          <w:szCs w:val="24"/>
        </w:rPr>
      </w:pPr>
      <w:r w:rsidRPr="002B3E3A">
        <w:rPr>
          <w:rFonts w:cstheme="minorHAnsi"/>
          <w:b/>
          <w:bCs/>
          <w:sz w:val="24"/>
          <w:szCs w:val="24"/>
        </w:rPr>
        <w:t xml:space="preserve">Kararlar: </w:t>
      </w:r>
    </w:p>
    <w:p w14:paraId="41FFDC9C" w14:textId="4D3D7BA4" w:rsidR="0047736F" w:rsidRDefault="00B66B96" w:rsidP="007B12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Toplumsal katkı faaliyetlerinde önemli bir yeri olan Uygulama ve Araştırma Merkezlerinin söz konusu faaliyetlerinin arttırılarak devam etmesine ve gerçekleştirilecek etkinliklerde birimler arası koordinasyonun sağlanması için çalışılmasına karar verilmiştir. </w:t>
      </w:r>
    </w:p>
    <w:p w14:paraId="5F31054D" w14:textId="5EB7A6E4" w:rsidR="00B66B96" w:rsidRPr="002B3E3A" w:rsidRDefault="00B66B96" w:rsidP="007B12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Merkezlerin 2024 yılı faaliyet programlarının oluşturulmasına karar verilmiştir. </w:t>
      </w:r>
    </w:p>
    <w:p w14:paraId="783E741D" w14:textId="77777777" w:rsidR="005F41EF" w:rsidRPr="002B3E3A" w:rsidRDefault="005F41EF" w:rsidP="0047736F">
      <w:pPr>
        <w:jc w:val="both"/>
        <w:rPr>
          <w:rFonts w:cstheme="minorHAnsi"/>
          <w:sz w:val="24"/>
          <w:szCs w:val="24"/>
        </w:rPr>
      </w:pPr>
    </w:p>
    <w:p w14:paraId="26A8194F" w14:textId="73386C0A" w:rsidR="0047736F" w:rsidRPr="002B3E3A" w:rsidRDefault="00D800C8" w:rsidP="00D800C8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  <w:t xml:space="preserve">     </w:t>
      </w:r>
    </w:p>
    <w:p w14:paraId="6E578EA9" w14:textId="77777777" w:rsidR="0047736F" w:rsidRPr="002B3E3A" w:rsidRDefault="0047736F" w:rsidP="0047736F">
      <w:pPr>
        <w:jc w:val="both"/>
        <w:rPr>
          <w:rFonts w:cstheme="minorHAnsi"/>
          <w:sz w:val="24"/>
          <w:szCs w:val="24"/>
        </w:rPr>
      </w:pPr>
    </w:p>
    <w:p w14:paraId="0755B193" w14:textId="77777777" w:rsidR="00081B1D" w:rsidRPr="002B3E3A" w:rsidRDefault="00081B1D" w:rsidP="0047736F">
      <w:pPr>
        <w:jc w:val="both"/>
        <w:rPr>
          <w:rFonts w:cstheme="minorHAnsi"/>
          <w:sz w:val="24"/>
          <w:szCs w:val="24"/>
        </w:rPr>
      </w:pPr>
    </w:p>
    <w:p w14:paraId="43891AD0" w14:textId="6E49DD7E" w:rsidR="00154609" w:rsidRPr="002B3E3A" w:rsidRDefault="00C812EB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. </w:t>
      </w:r>
    </w:p>
    <w:p w14:paraId="145B3202" w14:textId="77777777" w:rsidR="004D5D24" w:rsidRPr="002B3E3A" w:rsidRDefault="004D5D24" w:rsidP="0047736F">
      <w:pPr>
        <w:jc w:val="both"/>
        <w:rPr>
          <w:rFonts w:cstheme="minorHAnsi"/>
          <w:sz w:val="24"/>
          <w:szCs w:val="24"/>
        </w:rPr>
      </w:pPr>
    </w:p>
    <w:p w14:paraId="60CEDC29" w14:textId="77777777" w:rsidR="00851920" w:rsidRPr="002B3E3A" w:rsidRDefault="00851920" w:rsidP="0047736F">
      <w:pPr>
        <w:jc w:val="both"/>
        <w:rPr>
          <w:rFonts w:cstheme="minorHAnsi"/>
          <w:sz w:val="24"/>
          <w:szCs w:val="24"/>
        </w:rPr>
      </w:pPr>
    </w:p>
    <w:p w14:paraId="1F423F14" w14:textId="77777777" w:rsidR="00D72E30" w:rsidRPr="002B3E3A" w:rsidRDefault="00D72E30" w:rsidP="0047736F">
      <w:pPr>
        <w:jc w:val="both"/>
        <w:rPr>
          <w:rFonts w:cstheme="minorHAnsi"/>
          <w:sz w:val="24"/>
          <w:szCs w:val="24"/>
        </w:rPr>
      </w:pPr>
    </w:p>
    <w:p w14:paraId="61A23497" w14:textId="77777777" w:rsidR="00BB3374" w:rsidRPr="002B3E3A" w:rsidRDefault="00BB3374" w:rsidP="0047736F">
      <w:pPr>
        <w:jc w:val="both"/>
        <w:rPr>
          <w:rFonts w:cstheme="minorHAnsi"/>
          <w:sz w:val="24"/>
          <w:szCs w:val="24"/>
        </w:rPr>
      </w:pPr>
    </w:p>
    <w:p w14:paraId="7BDAB4D7" w14:textId="77777777" w:rsidR="007E51C9" w:rsidRPr="002B3E3A" w:rsidRDefault="007E51C9" w:rsidP="0047736F">
      <w:pPr>
        <w:jc w:val="both"/>
        <w:rPr>
          <w:rFonts w:cstheme="minorHAnsi"/>
          <w:sz w:val="24"/>
          <w:szCs w:val="24"/>
        </w:rPr>
      </w:pPr>
    </w:p>
    <w:sectPr w:rsidR="007E51C9" w:rsidRP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24C09"/>
    <w:multiLevelType w:val="hybridMultilevel"/>
    <w:tmpl w:val="0C9AD184"/>
    <w:lvl w:ilvl="0" w:tplc="628067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567F"/>
    <w:multiLevelType w:val="hybridMultilevel"/>
    <w:tmpl w:val="B01224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6B8B"/>
    <w:multiLevelType w:val="hybridMultilevel"/>
    <w:tmpl w:val="D980A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A0D"/>
    <w:multiLevelType w:val="hybridMultilevel"/>
    <w:tmpl w:val="FC6A001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5293">
    <w:abstractNumId w:val="2"/>
  </w:num>
  <w:num w:numId="2" w16cid:durableId="1653296051">
    <w:abstractNumId w:val="1"/>
  </w:num>
  <w:num w:numId="3" w16cid:durableId="640773162">
    <w:abstractNumId w:val="0"/>
  </w:num>
  <w:num w:numId="4" w16cid:durableId="2050954963">
    <w:abstractNumId w:val="3"/>
  </w:num>
  <w:num w:numId="5" w16cid:durableId="1447001960">
    <w:abstractNumId w:val="4"/>
  </w:num>
  <w:num w:numId="6" w16cid:durableId="140452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64B4B"/>
    <w:rsid w:val="00081B1D"/>
    <w:rsid w:val="000A6B17"/>
    <w:rsid w:val="000C6CB0"/>
    <w:rsid w:val="00154609"/>
    <w:rsid w:val="00177F59"/>
    <w:rsid w:val="00181B23"/>
    <w:rsid w:val="0018252D"/>
    <w:rsid w:val="001F12C2"/>
    <w:rsid w:val="002239A5"/>
    <w:rsid w:val="00292993"/>
    <w:rsid w:val="002B003A"/>
    <w:rsid w:val="002B3E3A"/>
    <w:rsid w:val="002D58AB"/>
    <w:rsid w:val="002F341F"/>
    <w:rsid w:val="00315A9C"/>
    <w:rsid w:val="0034523E"/>
    <w:rsid w:val="00360EF1"/>
    <w:rsid w:val="00367413"/>
    <w:rsid w:val="003F25CD"/>
    <w:rsid w:val="003F2A88"/>
    <w:rsid w:val="003F54EF"/>
    <w:rsid w:val="00407DA5"/>
    <w:rsid w:val="0047736F"/>
    <w:rsid w:val="004D5D24"/>
    <w:rsid w:val="004E2BFA"/>
    <w:rsid w:val="00596150"/>
    <w:rsid w:val="005A305F"/>
    <w:rsid w:val="005F41EF"/>
    <w:rsid w:val="00611B22"/>
    <w:rsid w:val="00625D0A"/>
    <w:rsid w:val="006C3D04"/>
    <w:rsid w:val="006E0211"/>
    <w:rsid w:val="006E1930"/>
    <w:rsid w:val="006E4D44"/>
    <w:rsid w:val="007378F5"/>
    <w:rsid w:val="007776AC"/>
    <w:rsid w:val="00797D63"/>
    <w:rsid w:val="007B12D4"/>
    <w:rsid w:val="007E51C9"/>
    <w:rsid w:val="00822433"/>
    <w:rsid w:val="00851920"/>
    <w:rsid w:val="00866C91"/>
    <w:rsid w:val="008C1F8E"/>
    <w:rsid w:val="0093442E"/>
    <w:rsid w:val="009A346A"/>
    <w:rsid w:val="009E32E8"/>
    <w:rsid w:val="00A04F3F"/>
    <w:rsid w:val="00A05177"/>
    <w:rsid w:val="00A278C9"/>
    <w:rsid w:val="00A4292E"/>
    <w:rsid w:val="00A660AF"/>
    <w:rsid w:val="00A873E5"/>
    <w:rsid w:val="00AE2751"/>
    <w:rsid w:val="00B66B96"/>
    <w:rsid w:val="00BB3374"/>
    <w:rsid w:val="00C63D12"/>
    <w:rsid w:val="00C74DFC"/>
    <w:rsid w:val="00C80D5B"/>
    <w:rsid w:val="00C812EB"/>
    <w:rsid w:val="00CC61C8"/>
    <w:rsid w:val="00CD0C99"/>
    <w:rsid w:val="00D21C05"/>
    <w:rsid w:val="00D52BF9"/>
    <w:rsid w:val="00D72E30"/>
    <w:rsid w:val="00D77D81"/>
    <w:rsid w:val="00D800C8"/>
    <w:rsid w:val="00DA6A77"/>
    <w:rsid w:val="00DB67A5"/>
    <w:rsid w:val="00E02608"/>
    <w:rsid w:val="00E250C7"/>
    <w:rsid w:val="00E31DB1"/>
    <w:rsid w:val="00E41CCA"/>
    <w:rsid w:val="00E6764A"/>
    <w:rsid w:val="00E90F83"/>
    <w:rsid w:val="00E9116D"/>
    <w:rsid w:val="00EE283B"/>
    <w:rsid w:val="00F23008"/>
    <w:rsid w:val="00F90575"/>
    <w:rsid w:val="00FA0A16"/>
    <w:rsid w:val="00FB0299"/>
    <w:rsid w:val="00FC0195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docId w15:val="{209CD816-71F8-4B4D-BD4B-731CAAE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713</Characters>
  <Application>Microsoft Office Word</Application>
  <DocSecurity>0</DocSecurity>
  <Lines>31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Yazgan</dc:creator>
  <cp:lastModifiedBy>user</cp:lastModifiedBy>
  <cp:revision>5</cp:revision>
  <dcterms:created xsi:type="dcterms:W3CDTF">2024-03-12T11:21:00Z</dcterms:created>
  <dcterms:modified xsi:type="dcterms:W3CDTF">2024-03-12T11:28:00Z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